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瓦伦西亚法雅节2日往返大巴接送行程单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周末游法雅节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1622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马德里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瓦伦西亚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看过都不会觉得后悔的狂欢节！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法雅两天一夜 不慌不忙不累游看法雅！
                <w:br/>
                <w:br/>
                你去过地中海的阳光之城吗？
                <w:br/>
                你有感受过这个世界上独一无二的盛大节日吗？
                <w:br/>
                你看过瓦伦西亚法雅节那些精致美妙的人偶模型吗？
                <w:br/>
                JUST DO IT, FOLLOW US 
                <w:br/>
                用膜拜的方式昼夜狂欢
                <w:br/>
                3月14-15日 | 瓦伦西亚·法雅节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马德里-瓦伦西亚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早上9点出发，前往法雅城市瓦伦西亚。之后自由参观。
                <w:br/>
                交通：大巴车
                <w:br/>
                景点：自由游览
                <w:br/>
                到达城市：瓦伦西亚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瓦伦西亚-马德里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早上继续参观法雅节胜景，午餐之后，4点集合返回马德里西班牙广场
                <w:br/>
                交通：大巴车
                <w:br/>
                景点：自由游览
                <w:br/>
                到达城市：马德里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①上下车点中文服务
                <w:br/>
                ②豪华大巴
                <w:br/>
                ③旅游巴士保险
                <w:br/>
                ④法雅节观看攻略手册(含地图和节目表)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①早餐、午餐和晚餐，以及住宿
                <w:br/>
                ②个人旅游保险
                <w:br/>
                ③自费景点门票：客户可以根据自己的意愿选择是否购买景点门票
                <w:br/>
                ④因交通延阻、罢工、天气、飞机、机器故障、航班取消或更改时间等不可抗力原因所导致的额外费用
                <w:br/>
                ⑤以上“费用包含”中不包含的其它项目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①出发前30天以上，西班牙三和旅游网不收取任何费用。
                <w:br/>
                ②出发前30-16天，西班牙三和旅游网收取报名单上应收款项的 40%。
                <w:br/>
                ③出发前15-8天，西班牙三和旅游网收取报名单上应收款项的 80%。
                <w:br/>
                ④出发前7-0天，西班牙三和旅游网恕不退还您所缴纳的旅游费用。
                <w:br/>
                <w:br/>
                因不可抗因素（政府、战争暴乱游行罢工堵车以及宗教）等事件影响行程及价格，费用由组团社/游客承担，与本社无关。
                <w:br/>
                因为航班时刻、延误等造成酒店、用餐、用车、导游、门票等一切费用风险，本社将尽力协助处理，但产生的费用与本社无关。
                <w:br/>
                组团社/游客未在本社要求期限内支付酒店车船机票等预付金，造成酒店及车船机票被取消或涨价损失，一切涨价损失的费用与本社无关。
                <w:br/>
                确认后或者行程中，有需变更应提前72小时通知本社操作员，临时变更费用以及损失的费用都由客方承担，本社有权根据具体情况加收相应的临时处理费。
                <w:br/>
                如游客出现境外滞留不归等情况，按不可抗因素处理，本社无责任。
                <w:br/>
                地接社车辆均按照欧洲当地法律投保商业车险，但不等同于游客人身意外险。组团社/游客应另行购买人身意外险。一但发生意外事件，本社会帮助客人与当地商业保险承办商进行索赔，但不等同于本社直接赔付。
                <w:br/>
                客人应自行照料私人随行物品，一但游客在境外出现财产损失，与本社无关。本社会帮助游客进行报警等相关事宜。
                <w:br/>
                如无组团社/游客要求，本社报价中不含游客欧洲当地保险公司投保人身意外险。如境外发生人身意外，则本社无责，应由组团社/游客与国内承保商联络赔偿事宜。本社将配合组团社/游客在游客发生人身意外时进行人道主义支援及一切合理帮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①旅客姓名
                <w:br/>
                ②旅客联系方式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打印日期：2024-05-03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2024-05-03T19:38:10+08:00</dcterms:created>
  <dcterms:modified xsi:type="dcterms:W3CDTF">2024-05-03T19:38:10+08:00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